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A7" w:rsidRPr="003D327F" w:rsidRDefault="00564231" w:rsidP="002C619A">
      <w:pPr>
        <w:rPr>
          <w:rFonts w:ascii="HG丸ｺﾞｼｯｸM-PRO" w:eastAsia="HG丸ｺﾞｼｯｸM-PRO" w:hAnsi="HG丸ｺﾞｼｯｸM-PRO"/>
          <w:sz w:val="16"/>
          <w:szCs w:val="16"/>
        </w:rPr>
      </w:pPr>
      <w:bookmarkStart w:id="0" w:name="_GoBack"/>
      <w:bookmarkEnd w:id="0"/>
      <w:r w:rsidRPr="003D327F">
        <w:rPr>
          <w:rFonts w:ascii="HG丸ｺﾞｼｯｸM-PRO" w:eastAsia="HG丸ｺﾞｼｯｸM-PRO" w:hAnsi="HG丸ｺﾞｼｯｸM-PRO" w:hint="eastAsia"/>
          <w:sz w:val="32"/>
          <w:szCs w:val="32"/>
        </w:rPr>
        <w:t>添付資料（事業詳細計画）</w:t>
      </w:r>
    </w:p>
    <w:tbl>
      <w:tblPr>
        <w:tblStyle w:val="a3"/>
        <w:tblW w:w="15026" w:type="dxa"/>
        <w:tblLayout w:type="fixed"/>
        <w:tblLook w:val="04A0" w:firstRow="1" w:lastRow="0" w:firstColumn="1" w:lastColumn="0" w:noHBand="0" w:noVBand="1"/>
      </w:tblPr>
      <w:tblGrid>
        <w:gridCol w:w="3681"/>
        <w:gridCol w:w="11345"/>
      </w:tblGrid>
      <w:tr w:rsidR="002C619A" w:rsidRPr="003D327F" w:rsidTr="003D327F">
        <w:trPr>
          <w:trHeight w:val="544"/>
        </w:trPr>
        <w:tc>
          <w:tcPr>
            <w:tcW w:w="3681" w:type="dxa"/>
            <w:vAlign w:val="center"/>
          </w:tcPr>
          <w:p w:rsidR="002C619A" w:rsidRPr="003D327F" w:rsidRDefault="002C619A" w:rsidP="004A4990">
            <w:pPr>
              <w:jc w:val="cente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項</w:t>
            </w:r>
            <w:r w:rsidR="0022531C">
              <w:rPr>
                <w:rFonts w:ascii="HG丸ｺﾞｼｯｸM-PRO" w:eastAsia="HG丸ｺﾞｼｯｸM-PRO" w:hAnsi="HG丸ｺﾞｼｯｸM-PRO" w:hint="eastAsia"/>
                <w:sz w:val="24"/>
                <w:szCs w:val="24"/>
              </w:rPr>
              <w:t xml:space="preserve">　　</w:t>
            </w:r>
            <w:r w:rsidRPr="003D327F">
              <w:rPr>
                <w:rFonts w:ascii="HG丸ｺﾞｼｯｸM-PRO" w:eastAsia="HG丸ｺﾞｼｯｸM-PRO" w:hAnsi="HG丸ｺﾞｼｯｸM-PRO" w:hint="eastAsia"/>
                <w:sz w:val="24"/>
                <w:szCs w:val="24"/>
              </w:rPr>
              <w:t>目</w:t>
            </w:r>
          </w:p>
        </w:tc>
        <w:tc>
          <w:tcPr>
            <w:tcW w:w="11345" w:type="dxa"/>
            <w:vAlign w:val="center"/>
          </w:tcPr>
          <w:p w:rsidR="002C619A" w:rsidRPr="003D327F" w:rsidRDefault="002C619A" w:rsidP="004A4990">
            <w:pPr>
              <w:jc w:val="cente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内</w:t>
            </w:r>
            <w:r w:rsidR="0022531C">
              <w:rPr>
                <w:rFonts w:ascii="HG丸ｺﾞｼｯｸM-PRO" w:eastAsia="HG丸ｺﾞｼｯｸM-PRO" w:hAnsi="HG丸ｺﾞｼｯｸM-PRO" w:hint="eastAsia"/>
                <w:sz w:val="24"/>
                <w:szCs w:val="24"/>
              </w:rPr>
              <w:t xml:space="preserve">　　</w:t>
            </w:r>
            <w:r w:rsidRPr="003D327F">
              <w:rPr>
                <w:rFonts w:ascii="HG丸ｺﾞｼｯｸM-PRO" w:eastAsia="HG丸ｺﾞｼｯｸM-PRO" w:hAnsi="HG丸ｺﾞｼｯｸM-PRO" w:hint="eastAsia"/>
                <w:sz w:val="24"/>
                <w:szCs w:val="24"/>
              </w:rPr>
              <w:t>容</w:t>
            </w:r>
          </w:p>
        </w:tc>
      </w:tr>
      <w:tr w:rsidR="002C619A" w:rsidRPr="003D327F" w:rsidTr="0084006F">
        <w:trPr>
          <w:trHeight w:val="2395"/>
        </w:trPr>
        <w:tc>
          <w:tcPr>
            <w:tcW w:w="3681" w:type="dxa"/>
          </w:tcPr>
          <w:p w:rsidR="002C619A" w:rsidRPr="003D327F" w:rsidRDefault="008326E0" w:rsidP="00DB14D8">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2C619A" w:rsidRPr="003D327F">
              <w:rPr>
                <w:rFonts w:ascii="HG丸ｺﾞｼｯｸM-PRO" w:eastAsia="HG丸ｺﾞｼｯｸM-PRO" w:hAnsi="HG丸ｺﾞｼｯｸM-PRO" w:hint="eastAsia"/>
                <w:b/>
                <w:sz w:val="24"/>
                <w:szCs w:val="24"/>
              </w:rPr>
              <w:t>．事業の目的</w:t>
            </w:r>
          </w:p>
          <w:p w:rsidR="002C619A" w:rsidRDefault="00655CBE" w:rsidP="008400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C648E">
              <w:rPr>
                <w:rFonts w:ascii="HG丸ｺﾞｼｯｸM-PRO" w:eastAsia="HG丸ｺﾞｼｯｸM-PRO" w:hAnsi="HG丸ｺﾞｼｯｸM-PRO" w:hint="eastAsia"/>
                <w:sz w:val="24"/>
                <w:szCs w:val="24"/>
              </w:rPr>
              <w:t>こうふ開府500年記念事業</w:t>
            </w:r>
            <w:r>
              <w:rPr>
                <w:rFonts w:ascii="HG丸ｺﾞｼｯｸM-PRO" w:eastAsia="HG丸ｺﾞｼｯｸM-PRO" w:hAnsi="HG丸ｺﾞｼｯｸM-PRO" w:hint="eastAsia"/>
                <w:sz w:val="24"/>
                <w:szCs w:val="24"/>
              </w:rPr>
              <w:t>の基本的考え方」</w:t>
            </w:r>
            <w:r w:rsidR="000C648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照らして</w:t>
            </w:r>
            <w:r w:rsidR="000C648E">
              <w:rPr>
                <w:rFonts w:ascii="HG丸ｺﾞｼｯｸM-PRO" w:eastAsia="HG丸ｺﾞｼｯｸM-PRO" w:hAnsi="HG丸ｺﾞｼｯｸM-PRO" w:hint="eastAsia"/>
                <w:sz w:val="24"/>
                <w:szCs w:val="24"/>
              </w:rPr>
              <w:t>ふさわしい目的</w:t>
            </w:r>
            <w:r w:rsidR="0084006F">
              <w:rPr>
                <w:rFonts w:ascii="HG丸ｺﾞｼｯｸM-PRO" w:eastAsia="HG丸ｺﾞｼｯｸM-PRO" w:hAnsi="HG丸ｺﾞｼｯｸM-PRO" w:hint="eastAsia"/>
                <w:sz w:val="24"/>
                <w:szCs w:val="24"/>
              </w:rPr>
              <w:t>を記入。</w:t>
            </w:r>
          </w:p>
          <w:p w:rsidR="00995388" w:rsidRPr="003D327F" w:rsidRDefault="00995388" w:rsidP="008400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※信玄公生誕５００年の機運醸成に繋がる事業を含む。</w:t>
            </w:r>
          </w:p>
        </w:tc>
        <w:tc>
          <w:tcPr>
            <w:tcW w:w="11345" w:type="dxa"/>
          </w:tcPr>
          <w:p w:rsidR="002C619A" w:rsidRPr="003D327F" w:rsidRDefault="002C619A" w:rsidP="002B2DE3">
            <w:pPr>
              <w:ind w:left="240" w:hangingChars="100" w:hanging="240"/>
              <w:rPr>
                <w:rFonts w:ascii="HG丸ｺﾞｼｯｸM-PRO" w:eastAsia="HG丸ｺﾞｼｯｸM-PRO" w:hAnsi="HG丸ｺﾞｼｯｸM-PRO"/>
                <w:sz w:val="24"/>
                <w:szCs w:val="24"/>
              </w:rPr>
            </w:pPr>
          </w:p>
        </w:tc>
      </w:tr>
      <w:tr w:rsidR="002C619A" w:rsidRPr="003D327F" w:rsidTr="0084006F">
        <w:trPr>
          <w:trHeight w:val="4085"/>
        </w:trPr>
        <w:tc>
          <w:tcPr>
            <w:tcW w:w="3681" w:type="dxa"/>
          </w:tcPr>
          <w:p w:rsidR="002C619A" w:rsidRPr="003D327F" w:rsidRDefault="008326E0" w:rsidP="007825A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2C619A" w:rsidRPr="003D327F">
              <w:rPr>
                <w:rFonts w:ascii="HG丸ｺﾞｼｯｸM-PRO" w:eastAsia="HG丸ｺﾞｼｯｸM-PRO" w:hAnsi="HG丸ｺﾞｼｯｸM-PRO" w:hint="eastAsia"/>
                <w:b/>
                <w:sz w:val="24"/>
                <w:szCs w:val="24"/>
              </w:rPr>
              <w:t>．事業内容</w:t>
            </w:r>
          </w:p>
          <w:p w:rsidR="002C619A" w:rsidRPr="003D327F" w:rsidRDefault="002C619A" w:rsidP="00F61C05">
            <w:pP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（実施方法、実施体制、参加者の応募方法、周知方法、スケジュールなど</w:t>
            </w:r>
            <w:r w:rsidR="00C32664" w:rsidRPr="003D327F">
              <w:rPr>
                <w:rFonts w:ascii="HG丸ｺﾞｼｯｸM-PRO" w:eastAsia="HG丸ｺﾞｼｯｸM-PRO" w:hAnsi="HG丸ｺﾞｼｯｸM-PRO" w:hint="eastAsia"/>
                <w:sz w:val="24"/>
                <w:szCs w:val="24"/>
              </w:rPr>
              <w:t>を記入。）</w:t>
            </w:r>
          </w:p>
        </w:tc>
        <w:tc>
          <w:tcPr>
            <w:tcW w:w="11345" w:type="dxa"/>
          </w:tcPr>
          <w:p w:rsidR="002C619A" w:rsidRPr="003D327F" w:rsidRDefault="002C619A" w:rsidP="007825A7">
            <w:pPr>
              <w:rPr>
                <w:rFonts w:ascii="HG丸ｺﾞｼｯｸM-PRO" w:eastAsia="HG丸ｺﾞｼｯｸM-PRO" w:hAnsi="HG丸ｺﾞｼｯｸM-PRO"/>
                <w:szCs w:val="21"/>
              </w:rPr>
            </w:pPr>
          </w:p>
        </w:tc>
      </w:tr>
      <w:tr w:rsidR="002C619A" w:rsidRPr="003D327F" w:rsidTr="003D327F">
        <w:trPr>
          <w:trHeight w:val="2399"/>
        </w:trPr>
        <w:tc>
          <w:tcPr>
            <w:tcW w:w="3681" w:type="dxa"/>
          </w:tcPr>
          <w:p w:rsidR="002C619A" w:rsidRPr="003D327F" w:rsidRDefault="008326E0" w:rsidP="007825A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３</w:t>
            </w:r>
            <w:r w:rsidR="002C619A" w:rsidRPr="003D327F">
              <w:rPr>
                <w:rFonts w:ascii="HG丸ｺﾞｼｯｸM-PRO" w:eastAsia="HG丸ｺﾞｼｯｸM-PRO" w:hAnsi="HG丸ｺﾞｼｯｸM-PRO" w:hint="eastAsia"/>
                <w:b/>
                <w:sz w:val="24"/>
                <w:szCs w:val="24"/>
              </w:rPr>
              <w:t>．アピールポイント</w:t>
            </w:r>
          </w:p>
          <w:p w:rsidR="002C619A" w:rsidRDefault="002C619A" w:rsidP="007825A7">
            <w:pP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（こうふ開府５００年記念事業の基本理念等との関わり方や事業全般を通して特にアピールしたいことなど）</w:t>
            </w:r>
          </w:p>
          <w:p w:rsidR="00995388" w:rsidRPr="003D327F" w:rsidRDefault="00995388" w:rsidP="007825A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※信玄公生誕５００年の機運醸成に繋がる事業を含む。</w:t>
            </w:r>
          </w:p>
        </w:tc>
        <w:tc>
          <w:tcPr>
            <w:tcW w:w="11345" w:type="dxa"/>
          </w:tcPr>
          <w:p w:rsidR="002C619A" w:rsidRPr="003D327F" w:rsidRDefault="002C619A" w:rsidP="007825A7">
            <w:pPr>
              <w:rPr>
                <w:rFonts w:ascii="HG丸ｺﾞｼｯｸM-PRO" w:eastAsia="HG丸ｺﾞｼｯｸM-PRO" w:hAnsi="HG丸ｺﾞｼｯｸM-PRO"/>
                <w:szCs w:val="21"/>
              </w:rPr>
            </w:pPr>
          </w:p>
        </w:tc>
      </w:tr>
      <w:tr w:rsidR="002C619A" w:rsidRPr="003D327F" w:rsidTr="003D327F">
        <w:trPr>
          <w:trHeight w:val="2263"/>
        </w:trPr>
        <w:tc>
          <w:tcPr>
            <w:tcW w:w="3681" w:type="dxa"/>
          </w:tcPr>
          <w:p w:rsidR="002C619A" w:rsidRPr="003D327F" w:rsidRDefault="008326E0" w:rsidP="007825A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４</w:t>
            </w:r>
            <w:r w:rsidR="002C619A" w:rsidRPr="003D327F">
              <w:rPr>
                <w:rFonts w:ascii="HG丸ｺﾞｼｯｸM-PRO" w:eastAsia="HG丸ｺﾞｼｯｸM-PRO" w:hAnsi="HG丸ｺﾞｼｯｸM-PRO" w:hint="eastAsia"/>
                <w:b/>
                <w:sz w:val="24"/>
                <w:szCs w:val="24"/>
              </w:rPr>
              <w:t>．概算事業費及び費用対効果</w:t>
            </w:r>
          </w:p>
          <w:p w:rsidR="002C619A" w:rsidRPr="003D327F" w:rsidRDefault="002C619A" w:rsidP="007825A7">
            <w:pP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（事業費の内訳、事業費が事業規模・内容に見合っているかなど）</w:t>
            </w:r>
          </w:p>
        </w:tc>
        <w:tc>
          <w:tcPr>
            <w:tcW w:w="11345" w:type="dxa"/>
          </w:tcPr>
          <w:p w:rsidR="002C619A" w:rsidRPr="003D327F" w:rsidRDefault="002C619A" w:rsidP="007825A7">
            <w:pPr>
              <w:rPr>
                <w:rFonts w:ascii="HG丸ｺﾞｼｯｸM-PRO" w:eastAsia="HG丸ｺﾞｼｯｸM-PRO" w:hAnsi="HG丸ｺﾞｼｯｸM-PRO"/>
                <w:szCs w:val="21"/>
              </w:rPr>
            </w:pPr>
          </w:p>
        </w:tc>
      </w:tr>
      <w:tr w:rsidR="002C619A" w:rsidRPr="003D327F" w:rsidTr="003D327F">
        <w:trPr>
          <w:trHeight w:val="1850"/>
        </w:trPr>
        <w:tc>
          <w:tcPr>
            <w:tcW w:w="3681" w:type="dxa"/>
          </w:tcPr>
          <w:p w:rsidR="002C619A" w:rsidRPr="003D327F" w:rsidRDefault="008326E0" w:rsidP="007825A7">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５</w:t>
            </w:r>
            <w:r w:rsidR="002C619A" w:rsidRPr="003D327F">
              <w:rPr>
                <w:rFonts w:ascii="HG丸ｺﾞｼｯｸM-PRO" w:eastAsia="HG丸ｺﾞｼｯｸM-PRO" w:hAnsi="HG丸ｺﾞｼｯｸM-PRO" w:hint="eastAsia"/>
                <w:b/>
                <w:sz w:val="24"/>
                <w:szCs w:val="24"/>
              </w:rPr>
              <w:t>．期待される効果</w:t>
            </w:r>
          </w:p>
          <w:p w:rsidR="002C619A" w:rsidRPr="003D327F" w:rsidRDefault="002C619A" w:rsidP="00104791">
            <w:pPr>
              <w:rPr>
                <w:rFonts w:ascii="HG丸ｺﾞｼｯｸM-PRO" w:eastAsia="HG丸ｺﾞｼｯｸM-PRO" w:hAnsi="HG丸ｺﾞｼｯｸM-PRO"/>
                <w:sz w:val="24"/>
                <w:szCs w:val="24"/>
              </w:rPr>
            </w:pPr>
          </w:p>
        </w:tc>
        <w:tc>
          <w:tcPr>
            <w:tcW w:w="11345" w:type="dxa"/>
          </w:tcPr>
          <w:p w:rsidR="002C619A" w:rsidRPr="003D327F" w:rsidRDefault="002C619A" w:rsidP="007825A7">
            <w:pPr>
              <w:rPr>
                <w:rFonts w:ascii="HG丸ｺﾞｼｯｸM-PRO" w:eastAsia="HG丸ｺﾞｼｯｸM-PRO" w:hAnsi="HG丸ｺﾞｼｯｸM-PRO"/>
                <w:szCs w:val="21"/>
              </w:rPr>
            </w:pPr>
          </w:p>
        </w:tc>
      </w:tr>
      <w:tr w:rsidR="002C619A" w:rsidRPr="003D327F" w:rsidTr="0022531C">
        <w:trPr>
          <w:trHeight w:val="1386"/>
        </w:trPr>
        <w:tc>
          <w:tcPr>
            <w:tcW w:w="3681" w:type="dxa"/>
          </w:tcPr>
          <w:p w:rsidR="002C619A" w:rsidRPr="003D327F" w:rsidRDefault="002C619A" w:rsidP="007825A7">
            <w:pPr>
              <w:rPr>
                <w:rFonts w:ascii="HG丸ｺﾞｼｯｸM-PRO" w:eastAsia="HG丸ｺﾞｼｯｸM-PRO" w:hAnsi="HG丸ｺﾞｼｯｸM-PRO"/>
                <w:b/>
                <w:sz w:val="24"/>
                <w:szCs w:val="24"/>
              </w:rPr>
            </w:pPr>
            <w:r w:rsidRPr="003D327F">
              <w:rPr>
                <w:rFonts w:ascii="HG丸ｺﾞｼｯｸM-PRO" w:eastAsia="HG丸ｺﾞｼｯｸM-PRO" w:hAnsi="HG丸ｺﾞｼｯｸM-PRO" w:hint="eastAsia"/>
                <w:b/>
                <w:sz w:val="24"/>
                <w:szCs w:val="24"/>
              </w:rPr>
              <w:t>自由記載欄</w:t>
            </w:r>
          </w:p>
        </w:tc>
        <w:tc>
          <w:tcPr>
            <w:tcW w:w="11345" w:type="dxa"/>
          </w:tcPr>
          <w:p w:rsidR="002C619A" w:rsidRPr="003D327F" w:rsidRDefault="002C619A" w:rsidP="007825A7">
            <w:pPr>
              <w:rPr>
                <w:rFonts w:ascii="HG丸ｺﾞｼｯｸM-PRO" w:eastAsia="HG丸ｺﾞｼｯｸM-PRO" w:hAnsi="HG丸ｺﾞｼｯｸM-PRO"/>
                <w:szCs w:val="21"/>
              </w:rPr>
            </w:pPr>
          </w:p>
        </w:tc>
      </w:tr>
      <w:tr w:rsidR="002C619A" w:rsidRPr="003D327F" w:rsidTr="0022531C">
        <w:trPr>
          <w:trHeight w:val="3075"/>
        </w:trPr>
        <w:tc>
          <w:tcPr>
            <w:tcW w:w="3681" w:type="dxa"/>
          </w:tcPr>
          <w:p w:rsidR="002C619A" w:rsidRPr="003D327F" w:rsidRDefault="002C619A" w:rsidP="007825A7">
            <w:pPr>
              <w:rPr>
                <w:rFonts w:ascii="HG丸ｺﾞｼｯｸM-PRO" w:eastAsia="HG丸ｺﾞｼｯｸM-PRO" w:hAnsi="HG丸ｺﾞｼｯｸM-PRO"/>
                <w:b/>
                <w:sz w:val="24"/>
                <w:szCs w:val="24"/>
              </w:rPr>
            </w:pPr>
            <w:r w:rsidRPr="003D327F">
              <w:rPr>
                <w:rFonts w:ascii="HG丸ｺﾞｼｯｸM-PRO" w:eastAsia="HG丸ｺﾞｼｯｸM-PRO" w:hAnsi="HG丸ｺﾞｼｯｸM-PRO" w:hint="eastAsia"/>
                <w:b/>
                <w:sz w:val="24"/>
                <w:szCs w:val="24"/>
              </w:rPr>
              <w:t>チェックリスト</w:t>
            </w:r>
          </w:p>
          <w:p w:rsidR="002C619A" w:rsidRPr="003D327F" w:rsidRDefault="002C619A" w:rsidP="0022531C">
            <w:pPr>
              <w:rPr>
                <w:rFonts w:ascii="HG丸ｺﾞｼｯｸM-PRO" w:eastAsia="HG丸ｺﾞｼｯｸM-PRO" w:hAnsi="HG丸ｺﾞｼｯｸM-PRO"/>
                <w:sz w:val="24"/>
                <w:szCs w:val="24"/>
              </w:rPr>
            </w:pPr>
            <w:r w:rsidRPr="003D327F">
              <w:rPr>
                <w:rFonts w:ascii="HG丸ｺﾞｼｯｸM-PRO" w:eastAsia="HG丸ｺﾞｼｯｸM-PRO" w:hAnsi="HG丸ｺﾞｼｯｸM-PRO" w:hint="eastAsia"/>
                <w:sz w:val="24"/>
                <w:szCs w:val="24"/>
              </w:rPr>
              <w:t>（</w:t>
            </w:r>
            <w:r w:rsidRPr="003D327F">
              <w:rPr>
                <w:rFonts w:ascii="HG丸ｺﾞｼｯｸM-PRO" w:eastAsia="HG丸ｺﾞｼｯｸM-PRO" w:hAnsi="HG丸ｺﾞｼｯｸM-PRO" w:hint="eastAsia"/>
                <w:sz w:val="24"/>
                <w:szCs w:val="24"/>
                <w:u w:val="single"/>
              </w:rPr>
              <w:t>右記の内容を確認のうえ、各チェックボックスにレ</w:t>
            </w:r>
            <w:r w:rsidR="0022531C">
              <w:rPr>
                <w:rFonts w:ascii="HG丸ｺﾞｼｯｸM-PRO" w:eastAsia="HG丸ｺﾞｼｯｸM-PRO" w:hAnsi="HG丸ｺﾞｼｯｸM-PRO" w:hint="eastAsia"/>
                <w:sz w:val="24"/>
                <w:szCs w:val="24"/>
                <w:u w:val="single"/>
              </w:rPr>
              <w:t>点</w:t>
            </w:r>
            <w:r w:rsidRPr="003D327F">
              <w:rPr>
                <w:rFonts w:ascii="HG丸ｺﾞｼｯｸM-PRO" w:eastAsia="HG丸ｺﾞｼｯｸM-PRO" w:hAnsi="HG丸ｺﾞｼｯｸM-PRO" w:hint="eastAsia"/>
                <w:sz w:val="24"/>
                <w:szCs w:val="24"/>
                <w:u w:val="single"/>
              </w:rPr>
              <w:t>を記入。</w:t>
            </w:r>
            <w:r w:rsidRPr="003D327F">
              <w:rPr>
                <w:rFonts w:ascii="HG丸ｺﾞｼｯｸM-PRO" w:eastAsia="HG丸ｺﾞｼｯｸM-PRO" w:hAnsi="HG丸ｺﾞｼｯｸM-PRO" w:hint="eastAsia"/>
                <w:sz w:val="24"/>
                <w:szCs w:val="24"/>
              </w:rPr>
              <w:t>）</w:t>
            </w:r>
          </w:p>
        </w:tc>
        <w:tc>
          <w:tcPr>
            <w:tcW w:w="11345" w:type="dxa"/>
            <w:vAlign w:val="center"/>
          </w:tcPr>
          <w:p w:rsidR="002C619A" w:rsidRPr="003D327F" w:rsidRDefault="00F63C39" w:rsidP="0022531C">
            <w:pPr>
              <w:spacing w:line="276" w:lineRule="auto"/>
              <w:ind w:leftChars="50" w:left="345" w:hangingChars="100" w:hanging="24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509333693"/>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2C619A" w:rsidRPr="003D327F">
              <w:rPr>
                <w:rFonts w:ascii="HG丸ｺﾞｼｯｸM-PRO" w:eastAsia="HG丸ｺﾞｼｯｸM-PRO" w:hAnsi="HG丸ｺﾞｼｯｸM-PRO" w:hint="eastAsia"/>
                <w:sz w:val="24"/>
                <w:szCs w:val="24"/>
              </w:rPr>
              <w:t>事業実施主体が、「</w:t>
            </w:r>
            <w:r w:rsidR="00035C53">
              <w:rPr>
                <w:rFonts w:ascii="HG丸ｺﾞｼｯｸM-PRO" w:eastAsia="HG丸ｺﾞｼｯｸM-PRO" w:hAnsi="HG丸ｺﾞｼｯｸM-PRO" w:hint="eastAsia"/>
                <w:sz w:val="24"/>
                <w:szCs w:val="24"/>
              </w:rPr>
              <w:t>市民等で構成する団体・サークル等</w:t>
            </w:r>
            <w:r w:rsidR="002C619A" w:rsidRPr="003D327F">
              <w:rPr>
                <w:rFonts w:ascii="HG丸ｺﾞｼｯｸM-PRO" w:eastAsia="HG丸ｺﾞｼｯｸM-PRO" w:hAnsi="HG丸ｺﾞｼｯｸM-PRO" w:hint="eastAsia"/>
                <w:sz w:val="24"/>
                <w:szCs w:val="24"/>
              </w:rPr>
              <w:t>」であること。</w:t>
            </w:r>
          </w:p>
          <w:p w:rsidR="002C619A" w:rsidRPr="003D327F" w:rsidRDefault="00F63C39" w:rsidP="0022531C">
            <w:pPr>
              <w:spacing w:line="276" w:lineRule="auto"/>
              <w:ind w:firstLineChars="50" w:firstLine="12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983301949"/>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2C619A" w:rsidRPr="003D327F">
              <w:rPr>
                <w:rFonts w:ascii="HG丸ｺﾞｼｯｸM-PRO" w:eastAsia="HG丸ｺﾞｼｯｸM-PRO" w:hAnsi="HG丸ｺﾞｼｯｸM-PRO" w:hint="eastAsia"/>
                <w:sz w:val="24"/>
                <w:szCs w:val="24"/>
              </w:rPr>
              <w:t>甲府市（甲府市が運営費を負担する団体を含む）から助成等を受けていない事業であること。</w:t>
            </w:r>
          </w:p>
          <w:p w:rsidR="002C619A" w:rsidRPr="003D327F" w:rsidRDefault="00F63C39" w:rsidP="0022531C">
            <w:pPr>
              <w:spacing w:line="276" w:lineRule="auto"/>
              <w:ind w:firstLineChars="50" w:firstLine="12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984964912"/>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2C619A" w:rsidRPr="003D327F">
              <w:rPr>
                <w:rFonts w:ascii="HG丸ｺﾞｼｯｸM-PRO" w:eastAsia="HG丸ｺﾞｼｯｸM-PRO" w:hAnsi="HG丸ｺﾞｼｯｸM-PRO" w:hint="eastAsia"/>
                <w:sz w:val="24"/>
                <w:szCs w:val="24"/>
              </w:rPr>
              <w:t>政治、宗教及び思想活動等の普及を主な目的とした事業でないこと。</w:t>
            </w:r>
          </w:p>
          <w:p w:rsidR="002C619A" w:rsidRPr="003D327F" w:rsidRDefault="00F63C39" w:rsidP="0022531C">
            <w:pPr>
              <w:spacing w:line="276" w:lineRule="auto"/>
              <w:ind w:firstLineChars="50" w:firstLine="12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521664888"/>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2C619A" w:rsidRPr="003D327F">
              <w:rPr>
                <w:rFonts w:ascii="HG丸ｺﾞｼｯｸM-PRO" w:eastAsia="HG丸ｺﾞｼｯｸM-PRO" w:hAnsi="HG丸ｺﾞｼｯｸM-PRO" w:hint="eastAsia"/>
                <w:sz w:val="24"/>
                <w:szCs w:val="24"/>
              </w:rPr>
              <w:t>公序良俗又は法令に違反しない事業であること。</w:t>
            </w:r>
          </w:p>
          <w:p w:rsidR="002C619A" w:rsidRDefault="00F63C39" w:rsidP="0022531C">
            <w:pPr>
              <w:spacing w:line="276" w:lineRule="auto"/>
              <w:ind w:firstLineChars="50" w:firstLine="12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704143653"/>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2C619A" w:rsidRPr="003D327F">
              <w:rPr>
                <w:rFonts w:ascii="HG丸ｺﾞｼｯｸM-PRO" w:eastAsia="HG丸ｺﾞｼｯｸM-PRO" w:hAnsi="HG丸ｺﾞｼｯｸM-PRO" w:hint="eastAsia"/>
                <w:sz w:val="24"/>
                <w:szCs w:val="24"/>
              </w:rPr>
              <w:t>暴力団及び暴力団員が関与すると認められる事業でないこと。</w:t>
            </w:r>
          </w:p>
          <w:p w:rsidR="008326E0" w:rsidRPr="003D327F" w:rsidRDefault="00F63C39" w:rsidP="0022531C">
            <w:pPr>
              <w:spacing w:line="276" w:lineRule="auto"/>
              <w:ind w:firstLineChars="50" w:firstLine="120"/>
              <w:rPr>
                <w:rFonts w:ascii="HG丸ｺﾞｼｯｸM-PRO" w:eastAsia="HG丸ｺﾞｼｯｸM-PRO" w:hAnsi="HG丸ｺﾞｼｯｸM-PRO"/>
                <w:szCs w:val="21"/>
              </w:rPr>
            </w:pPr>
            <w:sdt>
              <w:sdtPr>
                <w:rPr>
                  <w:rFonts w:ascii="HG丸ｺﾞｼｯｸM-PRO" w:eastAsia="HG丸ｺﾞｼｯｸM-PRO" w:hAnsi="HG丸ｺﾞｼｯｸM-PRO" w:hint="eastAsia"/>
                  <w:sz w:val="24"/>
                  <w:szCs w:val="24"/>
                </w:rPr>
                <w:id w:val="-691230553"/>
                <w14:checkbox>
                  <w14:checked w14:val="0"/>
                  <w14:checkedState w14:val="00FE" w14:font="Wingdings"/>
                  <w14:uncheckedState w14:val="2610" w14:font="ＭＳ ゴシック"/>
                </w14:checkbox>
              </w:sdtPr>
              <w:sdtEndPr/>
              <w:sdtContent>
                <w:r w:rsidR="00DB4F75">
                  <w:rPr>
                    <w:rFonts w:ascii="ＭＳ ゴシック" w:eastAsia="ＭＳ ゴシック" w:hAnsi="ＭＳ ゴシック" w:hint="eastAsia"/>
                    <w:sz w:val="24"/>
                    <w:szCs w:val="24"/>
                  </w:rPr>
                  <w:t>☐</w:t>
                </w:r>
              </w:sdtContent>
            </w:sdt>
            <w:r w:rsidR="008326E0" w:rsidRPr="008326E0">
              <w:rPr>
                <w:rFonts w:ascii="HG丸ｺﾞｼｯｸM-PRO" w:eastAsia="HG丸ｺﾞｼｯｸM-PRO" w:hAnsi="HG丸ｺﾞｼｯｸM-PRO" w:hint="eastAsia"/>
                <w:sz w:val="24"/>
                <w:szCs w:val="21"/>
              </w:rPr>
              <w:t>感染症対策に万全を期し安全・安心に実施できる事業であること。</w:t>
            </w:r>
          </w:p>
        </w:tc>
      </w:tr>
    </w:tbl>
    <w:p w:rsidR="002C619A" w:rsidRPr="0022531C" w:rsidRDefault="002C619A" w:rsidP="00523A64">
      <w:pPr>
        <w:jc w:val="left"/>
        <w:rPr>
          <w:rFonts w:ascii="HG丸ｺﾞｼｯｸM-PRO" w:eastAsia="HG丸ｺﾞｼｯｸM-PRO" w:hAnsi="HG丸ｺﾞｼｯｸM-PRO"/>
          <w:sz w:val="24"/>
          <w:szCs w:val="24"/>
        </w:rPr>
      </w:pPr>
      <w:r w:rsidRPr="0022531C">
        <w:rPr>
          <w:rFonts w:ascii="HG丸ｺﾞｼｯｸM-PRO" w:eastAsia="HG丸ｺﾞｼｯｸM-PRO" w:hAnsi="HG丸ｺﾞｼｯｸM-PRO" w:hint="eastAsia"/>
          <w:sz w:val="24"/>
          <w:szCs w:val="24"/>
        </w:rPr>
        <w:t>注意事項</w:t>
      </w:r>
    </w:p>
    <w:p w:rsidR="00E478D1" w:rsidRPr="0022531C" w:rsidRDefault="0022531C" w:rsidP="00523A6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8326E0">
        <w:rPr>
          <w:rFonts w:ascii="HG丸ｺﾞｼｯｸM-PRO" w:eastAsia="HG丸ｺﾞｼｯｸM-PRO" w:hAnsi="HG丸ｺﾞｼｯｸM-PRO" w:hint="eastAsia"/>
          <w:sz w:val="24"/>
          <w:szCs w:val="24"/>
        </w:rPr>
        <w:t>項目１、３、５</w:t>
      </w:r>
      <w:r w:rsidR="002C619A" w:rsidRPr="0022531C">
        <w:rPr>
          <w:rFonts w:ascii="HG丸ｺﾞｼｯｸM-PRO" w:eastAsia="HG丸ｺﾞｼｯｸM-PRO" w:hAnsi="HG丸ｺﾞｼｯｸM-PRO" w:hint="eastAsia"/>
          <w:sz w:val="24"/>
          <w:szCs w:val="24"/>
        </w:rPr>
        <w:t>については、提案書（「第１号様式」）の内容の詳細をご記入ください</w:t>
      </w:r>
      <w:r w:rsidR="00523A64" w:rsidRPr="0022531C">
        <w:rPr>
          <w:rFonts w:ascii="HG丸ｺﾞｼｯｸM-PRO" w:eastAsia="HG丸ｺﾞｼｯｸM-PRO" w:hAnsi="HG丸ｺﾞｼｯｸM-PRO" w:hint="eastAsia"/>
          <w:sz w:val="24"/>
          <w:szCs w:val="24"/>
        </w:rPr>
        <w:t>。</w:t>
      </w:r>
    </w:p>
    <w:p w:rsidR="00BF579C" w:rsidRPr="0022531C" w:rsidRDefault="0022531C" w:rsidP="00523A6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BF579C" w:rsidRPr="0022531C">
        <w:rPr>
          <w:rFonts w:ascii="HG丸ｺﾞｼｯｸM-PRO" w:eastAsia="HG丸ｺﾞｼｯｸM-PRO" w:hAnsi="HG丸ｺﾞｼｯｸM-PRO" w:hint="eastAsia"/>
          <w:sz w:val="24"/>
          <w:szCs w:val="24"/>
        </w:rPr>
        <w:t>記載欄は</w:t>
      </w:r>
      <w:r w:rsidR="00855727" w:rsidRPr="0022531C">
        <w:rPr>
          <w:rFonts w:ascii="HG丸ｺﾞｼｯｸM-PRO" w:eastAsia="HG丸ｺﾞｼｯｸM-PRO" w:hAnsi="HG丸ｺﾞｼｯｸM-PRO" w:hint="eastAsia"/>
          <w:sz w:val="24"/>
          <w:szCs w:val="24"/>
        </w:rPr>
        <w:t>必要に応じて</w:t>
      </w:r>
      <w:r w:rsidR="009B0C51" w:rsidRPr="0022531C">
        <w:rPr>
          <w:rFonts w:ascii="HG丸ｺﾞｼｯｸM-PRO" w:eastAsia="HG丸ｺﾞｼｯｸM-PRO" w:hAnsi="HG丸ｺﾞｼｯｸM-PRO" w:hint="eastAsia"/>
          <w:sz w:val="24"/>
          <w:szCs w:val="24"/>
        </w:rPr>
        <w:t>拡大</w:t>
      </w:r>
      <w:r w:rsidR="00BF579C" w:rsidRPr="0022531C">
        <w:rPr>
          <w:rFonts w:ascii="HG丸ｺﾞｼｯｸM-PRO" w:eastAsia="HG丸ｺﾞｼｯｸM-PRO" w:hAnsi="HG丸ｺﾞｼｯｸM-PRO" w:hint="eastAsia"/>
          <w:sz w:val="24"/>
          <w:szCs w:val="24"/>
        </w:rPr>
        <w:t>してください。</w:t>
      </w:r>
    </w:p>
    <w:sectPr w:rsidR="00BF579C" w:rsidRPr="0022531C" w:rsidSect="00763C9D">
      <w:headerReference w:type="even" r:id="rId7"/>
      <w:headerReference w:type="default" r:id="rId8"/>
      <w:footerReference w:type="even" r:id="rId9"/>
      <w:footerReference w:type="default" r:id="rId10"/>
      <w:headerReference w:type="first" r:id="rId11"/>
      <w:footerReference w:type="first" r:id="rId12"/>
      <w:pgSz w:w="16838" w:h="23811" w:code="8"/>
      <w:pgMar w:top="1418" w:right="1134"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39" w:rsidRDefault="00F63C39" w:rsidP="005269F0">
      <w:r>
        <w:separator/>
      </w:r>
    </w:p>
  </w:endnote>
  <w:endnote w:type="continuationSeparator" w:id="0">
    <w:p w:rsidR="00F63C39" w:rsidRDefault="00F63C39" w:rsidP="0052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39" w:rsidRDefault="00F63C39" w:rsidP="005269F0">
      <w:r>
        <w:separator/>
      </w:r>
    </w:p>
  </w:footnote>
  <w:footnote w:type="continuationSeparator" w:id="0">
    <w:p w:rsidR="00F63C39" w:rsidRDefault="00F63C39" w:rsidP="00526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B" w:rsidRDefault="002672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04DBE"/>
    <w:multiLevelType w:val="hybridMultilevel"/>
    <w:tmpl w:val="8E84E582"/>
    <w:lvl w:ilvl="0" w:tplc="0CAA1B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9208BD"/>
    <w:multiLevelType w:val="hybridMultilevel"/>
    <w:tmpl w:val="0E74C266"/>
    <w:lvl w:ilvl="0" w:tplc="7712620E">
      <w:start w:val="1"/>
      <w:numFmt w:val="bullet"/>
      <w:lvlText w:val="※"/>
      <w:lvlJc w:val="left"/>
      <w:pPr>
        <w:ind w:left="4515" w:hanging="360"/>
      </w:pPr>
      <w:rPr>
        <w:rFonts w:ascii="ＭＳ 明朝" w:eastAsia="ＭＳ 明朝" w:hAnsi="ＭＳ 明朝" w:cstheme="minorBidi" w:hint="eastAsia"/>
      </w:rPr>
    </w:lvl>
    <w:lvl w:ilvl="1" w:tplc="0409000B" w:tentative="1">
      <w:start w:val="1"/>
      <w:numFmt w:val="bullet"/>
      <w:lvlText w:val=""/>
      <w:lvlJc w:val="left"/>
      <w:pPr>
        <w:ind w:left="4995" w:hanging="420"/>
      </w:pPr>
      <w:rPr>
        <w:rFonts w:ascii="Wingdings" w:hAnsi="Wingdings" w:hint="default"/>
      </w:rPr>
    </w:lvl>
    <w:lvl w:ilvl="2" w:tplc="0409000D" w:tentative="1">
      <w:start w:val="1"/>
      <w:numFmt w:val="bullet"/>
      <w:lvlText w:val=""/>
      <w:lvlJc w:val="left"/>
      <w:pPr>
        <w:ind w:left="5415" w:hanging="420"/>
      </w:pPr>
      <w:rPr>
        <w:rFonts w:ascii="Wingdings" w:hAnsi="Wingdings" w:hint="default"/>
      </w:rPr>
    </w:lvl>
    <w:lvl w:ilvl="3" w:tplc="04090001" w:tentative="1">
      <w:start w:val="1"/>
      <w:numFmt w:val="bullet"/>
      <w:lvlText w:val=""/>
      <w:lvlJc w:val="left"/>
      <w:pPr>
        <w:ind w:left="5835" w:hanging="420"/>
      </w:pPr>
      <w:rPr>
        <w:rFonts w:ascii="Wingdings" w:hAnsi="Wingdings" w:hint="default"/>
      </w:rPr>
    </w:lvl>
    <w:lvl w:ilvl="4" w:tplc="0409000B" w:tentative="1">
      <w:start w:val="1"/>
      <w:numFmt w:val="bullet"/>
      <w:lvlText w:val=""/>
      <w:lvlJc w:val="left"/>
      <w:pPr>
        <w:ind w:left="6255" w:hanging="420"/>
      </w:pPr>
      <w:rPr>
        <w:rFonts w:ascii="Wingdings" w:hAnsi="Wingdings" w:hint="default"/>
      </w:rPr>
    </w:lvl>
    <w:lvl w:ilvl="5" w:tplc="0409000D" w:tentative="1">
      <w:start w:val="1"/>
      <w:numFmt w:val="bullet"/>
      <w:lvlText w:val=""/>
      <w:lvlJc w:val="left"/>
      <w:pPr>
        <w:ind w:left="6675" w:hanging="420"/>
      </w:pPr>
      <w:rPr>
        <w:rFonts w:ascii="Wingdings" w:hAnsi="Wingdings" w:hint="default"/>
      </w:rPr>
    </w:lvl>
    <w:lvl w:ilvl="6" w:tplc="04090001" w:tentative="1">
      <w:start w:val="1"/>
      <w:numFmt w:val="bullet"/>
      <w:lvlText w:val=""/>
      <w:lvlJc w:val="left"/>
      <w:pPr>
        <w:ind w:left="7095" w:hanging="420"/>
      </w:pPr>
      <w:rPr>
        <w:rFonts w:ascii="Wingdings" w:hAnsi="Wingdings" w:hint="default"/>
      </w:rPr>
    </w:lvl>
    <w:lvl w:ilvl="7" w:tplc="0409000B" w:tentative="1">
      <w:start w:val="1"/>
      <w:numFmt w:val="bullet"/>
      <w:lvlText w:val=""/>
      <w:lvlJc w:val="left"/>
      <w:pPr>
        <w:ind w:left="7515" w:hanging="420"/>
      </w:pPr>
      <w:rPr>
        <w:rFonts w:ascii="Wingdings" w:hAnsi="Wingdings" w:hint="default"/>
      </w:rPr>
    </w:lvl>
    <w:lvl w:ilvl="8" w:tplc="0409000D" w:tentative="1">
      <w:start w:val="1"/>
      <w:numFmt w:val="bullet"/>
      <w:lvlText w:val=""/>
      <w:lvlJc w:val="left"/>
      <w:pPr>
        <w:ind w:left="79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A"/>
    <w:rsid w:val="00035C53"/>
    <w:rsid w:val="00054B18"/>
    <w:rsid w:val="00082235"/>
    <w:rsid w:val="000C648E"/>
    <w:rsid w:val="000D1927"/>
    <w:rsid w:val="00104791"/>
    <w:rsid w:val="00117ADA"/>
    <w:rsid w:val="001D63F4"/>
    <w:rsid w:val="0022531C"/>
    <w:rsid w:val="0026724B"/>
    <w:rsid w:val="002B2DE3"/>
    <w:rsid w:val="002C619A"/>
    <w:rsid w:val="00307A18"/>
    <w:rsid w:val="003300F0"/>
    <w:rsid w:val="003D327F"/>
    <w:rsid w:val="00461260"/>
    <w:rsid w:val="00462709"/>
    <w:rsid w:val="004767D5"/>
    <w:rsid w:val="004A4990"/>
    <w:rsid w:val="004A7550"/>
    <w:rsid w:val="00523A64"/>
    <w:rsid w:val="005269F0"/>
    <w:rsid w:val="005336B2"/>
    <w:rsid w:val="005455E0"/>
    <w:rsid w:val="005575BD"/>
    <w:rsid w:val="00564231"/>
    <w:rsid w:val="00567473"/>
    <w:rsid w:val="005C754A"/>
    <w:rsid w:val="005F25E5"/>
    <w:rsid w:val="0060377B"/>
    <w:rsid w:val="00655CBE"/>
    <w:rsid w:val="006D0745"/>
    <w:rsid w:val="00710690"/>
    <w:rsid w:val="00752EA5"/>
    <w:rsid w:val="00763C9D"/>
    <w:rsid w:val="007825A7"/>
    <w:rsid w:val="007E66F4"/>
    <w:rsid w:val="008326E0"/>
    <w:rsid w:val="0084006F"/>
    <w:rsid w:val="00855727"/>
    <w:rsid w:val="008B0F9D"/>
    <w:rsid w:val="0091146F"/>
    <w:rsid w:val="00965AB4"/>
    <w:rsid w:val="00975C97"/>
    <w:rsid w:val="00995388"/>
    <w:rsid w:val="009B0C51"/>
    <w:rsid w:val="009B0F89"/>
    <w:rsid w:val="009E6232"/>
    <w:rsid w:val="00A47299"/>
    <w:rsid w:val="00A52449"/>
    <w:rsid w:val="00A55DEB"/>
    <w:rsid w:val="00B044AD"/>
    <w:rsid w:val="00B33C9D"/>
    <w:rsid w:val="00B960DD"/>
    <w:rsid w:val="00B96EDB"/>
    <w:rsid w:val="00BD1BD5"/>
    <w:rsid w:val="00BF579C"/>
    <w:rsid w:val="00C32664"/>
    <w:rsid w:val="00C33902"/>
    <w:rsid w:val="00C45E79"/>
    <w:rsid w:val="00CA6531"/>
    <w:rsid w:val="00CB5888"/>
    <w:rsid w:val="00CC4F37"/>
    <w:rsid w:val="00D12862"/>
    <w:rsid w:val="00D12A30"/>
    <w:rsid w:val="00D778F7"/>
    <w:rsid w:val="00D86ED5"/>
    <w:rsid w:val="00D9238F"/>
    <w:rsid w:val="00DB14D8"/>
    <w:rsid w:val="00DB49B0"/>
    <w:rsid w:val="00DB4F75"/>
    <w:rsid w:val="00DD6117"/>
    <w:rsid w:val="00DE1E93"/>
    <w:rsid w:val="00E22C95"/>
    <w:rsid w:val="00E430D1"/>
    <w:rsid w:val="00E478D1"/>
    <w:rsid w:val="00F06DE8"/>
    <w:rsid w:val="00F31D32"/>
    <w:rsid w:val="00F61C05"/>
    <w:rsid w:val="00F63C39"/>
    <w:rsid w:val="00FD25B5"/>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8B0F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8B0F9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8B0F9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8B0F9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8B0F9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8B0F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List Paragraph"/>
    <w:basedOn w:val="a"/>
    <w:uiPriority w:val="34"/>
    <w:qFormat/>
    <w:rsid w:val="00523A64"/>
    <w:pPr>
      <w:ind w:leftChars="400" w:left="840"/>
    </w:pPr>
  </w:style>
  <w:style w:type="paragraph" w:styleId="a6">
    <w:name w:val="header"/>
    <w:basedOn w:val="a"/>
    <w:link w:val="a7"/>
    <w:uiPriority w:val="99"/>
    <w:unhideWhenUsed/>
    <w:rsid w:val="005269F0"/>
    <w:pPr>
      <w:tabs>
        <w:tab w:val="center" w:pos="4252"/>
        <w:tab w:val="right" w:pos="8504"/>
      </w:tabs>
      <w:snapToGrid w:val="0"/>
    </w:pPr>
  </w:style>
  <w:style w:type="character" w:customStyle="1" w:styleId="a7">
    <w:name w:val="ヘッダー (文字)"/>
    <w:basedOn w:val="a0"/>
    <w:link w:val="a6"/>
    <w:uiPriority w:val="99"/>
    <w:rsid w:val="005269F0"/>
  </w:style>
  <w:style w:type="paragraph" w:styleId="a8">
    <w:name w:val="footer"/>
    <w:basedOn w:val="a"/>
    <w:link w:val="a9"/>
    <w:uiPriority w:val="99"/>
    <w:unhideWhenUsed/>
    <w:rsid w:val="005269F0"/>
    <w:pPr>
      <w:tabs>
        <w:tab w:val="center" w:pos="4252"/>
        <w:tab w:val="right" w:pos="8504"/>
      </w:tabs>
      <w:snapToGrid w:val="0"/>
    </w:pPr>
  </w:style>
  <w:style w:type="character" w:customStyle="1" w:styleId="a9">
    <w:name w:val="フッター (文字)"/>
    <w:basedOn w:val="a0"/>
    <w:link w:val="a8"/>
    <w:uiPriority w:val="99"/>
    <w:rsid w:val="005269F0"/>
  </w:style>
  <w:style w:type="paragraph" w:styleId="aa">
    <w:name w:val="Balloon Text"/>
    <w:basedOn w:val="a"/>
    <w:link w:val="ab"/>
    <w:uiPriority w:val="99"/>
    <w:semiHidden/>
    <w:unhideWhenUsed/>
    <w:rsid w:val="00B044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4AD"/>
    <w:rPr>
      <w:rFonts w:asciiTheme="majorHAnsi" w:eastAsiaTheme="majorEastAsia" w:hAnsiTheme="majorHAnsi" w:cstheme="majorBidi"/>
      <w:sz w:val="18"/>
      <w:szCs w:val="18"/>
    </w:rPr>
  </w:style>
  <w:style w:type="paragraph" w:styleId="Web">
    <w:name w:val="Normal (Web)"/>
    <w:basedOn w:val="a"/>
    <w:uiPriority w:val="99"/>
    <w:semiHidden/>
    <w:unhideWhenUsed/>
    <w:rsid w:val="006037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2020-12-09T03:06:00Z</dcterms:created>
  <dcterms:modified xsi:type="dcterms:W3CDTF">2020-12-09T03:06:00Z</dcterms:modified>
</cp:coreProperties>
</file>